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6E" w:rsidRPr="00360A6E" w:rsidRDefault="00360A6E" w:rsidP="00360A6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C00000"/>
          <w:sz w:val="32"/>
          <w:szCs w:val="32"/>
        </w:rPr>
      </w:pPr>
      <w:r w:rsidRPr="00360A6E">
        <w:rPr>
          <w:rStyle w:val="c5"/>
          <w:b/>
          <w:bCs/>
          <w:color w:val="C00000"/>
          <w:sz w:val="32"/>
          <w:szCs w:val="32"/>
        </w:rPr>
        <w:t>КОНСУЛЬТАЦИЯ  ДЛЯ РОДИТЕЛЕЙ</w:t>
      </w:r>
      <w:bookmarkStart w:id="0" w:name="_GoBack"/>
      <w:bookmarkEnd w:id="0"/>
    </w:p>
    <w:p w:rsidR="00360A6E" w:rsidRPr="00360A6E" w:rsidRDefault="00360A6E" w:rsidP="00360A6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C00000"/>
          <w:sz w:val="32"/>
          <w:szCs w:val="32"/>
        </w:rPr>
      </w:pPr>
      <w:r w:rsidRPr="00360A6E">
        <w:rPr>
          <w:rStyle w:val="c2"/>
          <w:b/>
          <w:color w:val="C00000"/>
          <w:sz w:val="32"/>
          <w:szCs w:val="32"/>
        </w:rPr>
        <w:t> </w:t>
      </w:r>
    </w:p>
    <w:p w:rsidR="00360A6E" w:rsidRPr="00360A6E" w:rsidRDefault="00360A6E" w:rsidP="00360A6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C00000"/>
          <w:sz w:val="32"/>
          <w:szCs w:val="32"/>
        </w:rPr>
      </w:pPr>
      <w:r w:rsidRPr="00360A6E">
        <w:rPr>
          <w:rStyle w:val="c12"/>
          <w:b/>
          <w:bCs/>
          <w:color w:val="C00000"/>
          <w:sz w:val="32"/>
          <w:szCs w:val="32"/>
        </w:rPr>
        <w:t>«Здоровый образ жизни семьи – залог здоровья ребенка»</w:t>
      </w:r>
    </w:p>
    <w:p w:rsidR="00360A6E" w:rsidRPr="00360A6E" w:rsidRDefault="00360A6E" w:rsidP="00360A6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C00000"/>
          <w:sz w:val="32"/>
          <w:szCs w:val="32"/>
        </w:rPr>
      </w:pPr>
      <w:r w:rsidRPr="00360A6E">
        <w:rPr>
          <w:rStyle w:val="c5"/>
          <w:b/>
          <w:bCs/>
          <w:color w:val="C00000"/>
          <w:sz w:val="32"/>
          <w:szCs w:val="32"/>
        </w:rPr>
        <w:t> 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60A6E">
        <w:rPr>
          <w:rStyle w:val="c2"/>
          <w:color w:val="000000"/>
          <w:sz w:val="28"/>
          <w:szCs w:val="28"/>
        </w:rPr>
        <w:t> 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60A6E">
        <w:rPr>
          <w:rStyle w:val="c2"/>
          <w:color w:val="000000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360A6E">
        <w:rPr>
          <w:rStyle w:val="c2"/>
          <w:color w:val="000000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60A6E">
        <w:rPr>
          <w:rStyle w:val="c2"/>
          <w:color w:val="000000"/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60A6E">
        <w:rPr>
          <w:rStyle w:val="c2"/>
          <w:color w:val="000000"/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60A6E">
        <w:rPr>
          <w:rStyle w:val="c2"/>
          <w:color w:val="000000"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60A6E">
        <w:rPr>
          <w:rStyle w:val="c2"/>
          <w:color w:val="00000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60A6E">
        <w:rPr>
          <w:rStyle w:val="c2"/>
          <w:color w:val="000000"/>
          <w:sz w:val="28"/>
          <w:szCs w:val="28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</w:t>
      </w:r>
      <w:r w:rsidRPr="00360A6E">
        <w:rPr>
          <w:rStyle w:val="c2"/>
          <w:color w:val="000000"/>
          <w:sz w:val="28"/>
          <w:szCs w:val="28"/>
        </w:rPr>
        <w:lastRenderedPageBreak/>
        <w:t>передач, а также непрерывного времени пребывания ребенка перед экраном, которое не должно превышать 30 минут.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60A6E">
        <w:rPr>
          <w:rStyle w:val="c5"/>
          <w:b/>
          <w:bCs/>
          <w:i/>
          <w:iCs/>
          <w:color w:val="000000"/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 w:rsidRPr="00360A6E">
        <w:rPr>
          <w:rStyle w:val="c2"/>
          <w:color w:val="000000"/>
          <w:sz w:val="28"/>
          <w:szCs w:val="28"/>
        </w:rPr>
        <w:t>знание правил личной гигиены, гигиены жилых и учебных помещений, одежды, обуви и др.;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 w:rsidRPr="00360A6E">
        <w:rPr>
          <w:rStyle w:val="c2"/>
          <w:color w:val="000000"/>
          <w:sz w:val="28"/>
          <w:szCs w:val="28"/>
        </w:rPr>
        <w:t>умение правильно строить режим дня и выполнять его;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 w:rsidRPr="00360A6E">
        <w:rPr>
          <w:rStyle w:val="c2"/>
          <w:color w:val="000000"/>
          <w:sz w:val="28"/>
          <w:szCs w:val="28"/>
        </w:rPr>
        <w:t>умение анализировать опасные ситуации, прогнозировать последствия и находить выход из них;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 w:rsidRPr="00360A6E">
        <w:rPr>
          <w:rStyle w:val="c2"/>
          <w:color w:val="000000"/>
          <w:sz w:val="28"/>
          <w:szCs w:val="28"/>
        </w:rPr>
        <w:t>умение взаимодействовать с окружающей средой, понимать, при каких условиях среда обитания (дом, садик, улица, дорога, лес) безопасна для жизни;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знание основных частей тела и внутренних органов, их расположение и роль в жизнедеятельности организма человека;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 w:rsidRPr="00360A6E">
        <w:rPr>
          <w:rStyle w:val="c2"/>
          <w:color w:val="000000"/>
          <w:sz w:val="28"/>
          <w:szCs w:val="28"/>
        </w:rPr>
        <w:t>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понимание значения ЗОЖ для личного здоровья, хорошего самочувствия, успехов в учебе;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умение правильно строить режим дня и выполнять его;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знание основных правил рационального питания с учетом возраста;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понимание значения двигательной активности для развития здорового организма;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знание правил профилактики заболеваний позвоночника, стопы, органов зрения, слуха и других;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знание основных природных факторов, укрепляющих здоровье, и правил их использования;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знание правил сохранения здоровья от простудных и некоторых других инфекционных заболеваний;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умение анализировать опасные ситуации, прогнозировать последствия и находить выход из них;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умение оказывать простейшую помощь при небольших порезах, ушибах, ожогах, обморожениях;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название лечебных учреждений, где возможно получить помощь в случае болезни.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360" w:firstLine="710"/>
        <w:jc w:val="both"/>
        <w:rPr>
          <w:color w:val="000000"/>
          <w:sz w:val="28"/>
          <w:szCs w:val="28"/>
        </w:rPr>
      </w:pPr>
      <w:r w:rsidRPr="00360A6E">
        <w:rPr>
          <w:rStyle w:val="c5"/>
          <w:b/>
          <w:bCs/>
          <w:i/>
          <w:iCs/>
          <w:color w:val="000000"/>
          <w:sz w:val="28"/>
          <w:szCs w:val="28"/>
        </w:rPr>
        <w:t>Родителям необходимо знать критерии эффективности воспитания ЗОЖ: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положительная динамика физического состояния вашего ребенка;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уменьшение заболеваемости;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lastRenderedPageBreak/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>формирование у ребенка умений выстраивать отношения со сверстниками, родителями и другими людьми;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color w:val="000000"/>
          <w:sz w:val="28"/>
          <w:szCs w:val="28"/>
        </w:rPr>
      </w:pPr>
      <w:proofErr w:type="gramStart"/>
      <w:r w:rsidRPr="00360A6E">
        <w:rPr>
          <w:rStyle w:val="c7"/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Style w:val="c3"/>
          <w:color w:val="000000"/>
          <w:sz w:val="28"/>
          <w:szCs w:val="28"/>
        </w:rPr>
        <w:t> </w:t>
      </w:r>
      <w:r w:rsidRPr="00360A6E">
        <w:rPr>
          <w:rStyle w:val="c2"/>
          <w:color w:val="000000"/>
          <w:sz w:val="28"/>
          <w:szCs w:val="28"/>
        </w:rPr>
        <w:t xml:space="preserve"> снижение</w:t>
      </w:r>
      <w:proofErr w:type="gramEnd"/>
      <w:r w:rsidRPr="00360A6E">
        <w:rPr>
          <w:rStyle w:val="c2"/>
          <w:color w:val="000000"/>
          <w:sz w:val="28"/>
          <w:szCs w:val="28"/>
        </w:rPr>
        <w:t xml:space="preserve"> уровня тревожности и агрессивности.</w:t>
      </w:r>
    </w:p>
    <w:p w:rsidR="00360A6E" w:rsidRPr="00360A6E" w:rsidRDefault="00360A6E" w:rsidP="00360A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60A6E">
        <w:rPr>
          <w:rStyle w:val="c5"/>
          <w:b/>
          <w:bCs/>
          <w:i/>
          <w:iCs/>
          <w:color w:val="000000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347E56" w:rsidRPr="00360A6E" w:rsidRDefault="00347E56">
      <w:pPr>
        <w:rPr>
          <w:rFonts w:ascii="Times New Roman" w:hAnsi="Times New Roman" w:cs="Times New Roman"/>
          <w:sz w:val="28"/>
          <w:szCs w:val="28"/>
        </w:rPr>
      </w:pPr>
    </w:p>
    <w:sectPr w:rsidR="00347E56" w:rsidRPr="0036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6E"/>
    <w:rsid w:val="00347E56"/>
    <w:rsid w:val="003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47BA"/>
  <w15:chartTrackingRefBased/>
  <w15:docId w15:val="{30E209F5-6511-4CFC-AB5C-CDBAA079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0A6E"/>
  </w:style>
  <w:style w:type="character" w:customStyle="1" w:styleId="c2">
    <w:name w:val="c2"/>
    <w:basedOn w:val="a0"/>
    <w:rsid w:val="00360A6E"/>
  </w:style>
  <w:style w:type="character" w:customStyle="1" w:styleId="c12">
    <w:name w:val="c12"/>
    <w:basedOn w:val="a0"/>
    <w:rsid w:val="00360A6E"/>
  </w:style>
  <w:style w:type="paragraph" w:customStyle="1" w:styleId="c0">
    <w:name w:val="c0"/>
    <w:basedOn w:val="a"/>
    <w:rsid w:val="0036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0A6E"/>
  </w:style>
  <w:style w:type="character" w:customStyle="1" w:styleId="c3">
    <w:name w:val="c3"/>
    <w:basedOn w:val="a0"/>
    <w:rsid w:val="0036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2019-04-06T04:06:00Z</dcterms:created>
  <dcterms:modified xsi:type="dcterms:W3CDTF">2019-04-06T04:14:00Z</dcterms:modified>
</cp:coreProperties>
</file>