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FF0000"/>
          <w:sz w:val="36"/>
          <w:szCs w:val="36"/>
        </w:rPr>
      </w:pPr>
      <w:r w:rsidRPr="0031184C">
        <w:rPr>
          <w:rStyle w:val="a4"/>
          <w:rFonts w:ascii="Arial" w:hAnsi="Arial" w:cs="Arial"/>
          <w:color w:val="FF0000"/>
          <w:sz w:val="36"/>
          <w:szCs w:val="36"/>
          <w:bdr w:val="none" w:sz="0" w:space="0" w:color="auto" w:frame="1"/>
        </w:rPr>
        <w:t>Рекомендации родителям по развитию речи детей 6 – 7 лет</w:t>
      </w:r>
      <w:r w:rsidRPr="0031184C">
        <w:rPr>
          <w:rFonts w:ascii="Arial" w:hAnsi="Arial" w:cs="Arial"/>
          <w:color w:val="FF0000"/>
          <w:sz w:val="36"/>
          <w:szCs w:val="36"/>
        </w:rPr>
        <w:t>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noProof/>
        </w:rPr>
        <w:drawing>
          <wp:inline distT="0" distB="0" distL="0" distR="0" wp14:anchorId="50BBF72C" wp14:editId="460B3964">
            <wp:extent cx="5396865" cy="3597910"/>
            <wp:effectExtent l="0" t="0" r="0" b="2540"/>
            <wp:docPr id="1" name="Рисунок 1" descr="https://storage.yandexcloud.net/picture/1592810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orage.yandexcloud.net/picture/159281057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443" cy="3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184C" w:rsidRP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FF0000"/>
          <w:sz w:val="36"/>
          <w:szCs w:val="36"/>
        </w:rPr>
      </w:pP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Чтобы эффективно решать проблему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 и воспитания ребенка, взрослому необходимо четко представлять, что ребенок должен знать и уметь в данный конкретный период своего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Показатели речевого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детей 6 – 7 лет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Правильно различать звуки на слух, придумывать слова на заданный звук или с данным звуком.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Выделять звуки из слова, из ряда слогов и звуков.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Произносить сложные слова со стечением согласных, состоящие из трех и более слогов (защитник, мотоциклист, определять количество слогов в слове. Произносить длинные и сложные предложения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В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 саду за высоким забором растут яблони, а в кустах шиповник)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Употреблять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 предлоги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Простые</w:t>
      </w:r>
      <w:r>
        <w:rPr>
          <w:rFonts w:ascii="Arial" w:hAnsi="Arial" w:cs="Arial"/>
          <w:color w:val="111111"/>
          <w:sz w:val="27"/>
          <w:szCs w:val="27"/>
        </w:rPr>
        <w:t>: в, на, из.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Сложные</w:t>
      </w:r>
      <w:r>
        <w:rPr>
          <w:rFonts w:ascii="Arial" w:hAnsi="Arial" w:cs="Arial"/>
          <w:color w:val="111111"/>
          <w:sz w:val="27"/>
          <w:szCs w:val="27"/>
        </w:rPr>
        <w:t>: из – за, из – под, около, возле.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-Правильно согласовывать в части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7"/>
          <w:szCs w:val="27"/>
        </w:rPr>
        <w:t> существительные с прилагательными, глаголами, числительными в единственном и множественном числе.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у Лены и Тани два синих ведра. Образовывать слова с помощью приставок и суффиксов, так же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наречия от прилагательных </w:t>
      </w:r>
      <w:r>
        <w:rPr>
          <w:rFonts w:ascii="Arial" w:hAnsi="Arial" w:cs="Arial"/>
          <w:color w:val="111111"/>
          <w:sz w:val="27"/>
          <w:szCs w:val="27"/>
        </w:rPr>
        <w:t>(медленный – медленно, образовывать сравнительные степени прилагательных (быстрый – быстрее – самый быстрый, образовывать глаголы движения с приставками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(обошел, зашел, пришел)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- Логично излагать свои мысли, используя сложные предлоги с союзом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«А»</w:t>
      </w:r>
      <w:r>
        <w:rPr>
          <w:rFonts w:ascii="Arial" w:hAnsi="Arial" w:cs="Arial"/>
          <w:color w:val="111111"/>
          <w:sz w:val="27"/>
          <w:szCs w:val="27"/>
        </w:rPr>
        <w:t>, понимать логико-грамматические конструкции.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Например</w:t>
      </w:r>
      <w:proofErr w:type="gramEnd"/>
      <w:r>
        <w:rPr>
          <w:rFonts w:ascii="Arial" w:hAnsi="Arial" w:cs="Arial"/>
          <w:color w:val="111111"/>
          <w:sz w:val="27"/>
          <w:szCs w:val="27"/>
        </w:rPr>
        <w:t>: Васю ударил Дима кто драчун?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Понимать обращенную речь в полном объеме.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Понимать сложные двусмысленные тексты. Активный словарь быстро пополняется в 7 лет – 4500 слов. Дети активно пользуются как видовыми, так и родовыми понятиями, антонимами синонимами. Классифицируют предметы. Дети 6-7 лет самостоятельно могут составлять описательные рассказы,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развернутые</w:t>
      </w:r>
      <w:r>
        <w:rPr>
          <w:rFonts w:ascii="Arial" w:hAnsi="Arial" w:cs="Arial"/>
          <w:color w:val="111111"/>
          <w:sz w:val="27"/>
          <w:szCs w:val="27"/>
        </w:rPr>
        <w:t> и логичные по содержанию, пересказывать сказки.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-Не забывайте о мелкой моторике рук. Плохо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развитые</w:t>
      </w:r>
      <w:r>
        <w:rPr>
          <w:rFonts w:ascii="Arial" w:hAnsi="Arial" w:cs="Arial"/>
          <w:color w:val="111111"/>
          <w:sz w:val="27"/>
          <w:szCs w:val="27"/>
        </w:rPr>
        <w:t> двигательные функции рук и отсутствие оформленной техники движений, скоординированных действий глаза и руки вызывают у ребенка огромные трудности, которые порой заставляют его отступать перед любой задачей, связанной с выполнением вышеупомянутых действий.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-Уметь манипулировать различными предметами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(твердыми и мягкими, упругими, гладкими и шероховатыми)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-Уметь правильно держать карандаш, ручку, фломастер; учиться владеть ими, используя самомассаж, игры и упражнения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(обводя, закрашивая предметы, рисуя на заранее заготовленных листах)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Рекомендации</w:t>
      </w:r>
      <w:r>
        <w:rPr>
          <w:rFonts w:ascii="Arial" w:hAnsi="Arial" w:cs="Arial"/>
          <w:color w:val="111111"/>
          <w:sz w:val="27"/>
          <w:szCs w:val="27"/>
        </w:rPr>
        <w:t> по проведению занятий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 занятия должны строиться по правилам игры, так как в противном случае вы можете натолкнуться на упорное нежелание ребенка заниматься.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Длительность занятия без перерыва должна быть не больше 10-15 минут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(начинать надо с 3-5 минут)</w:t>
      </w:r>
      <w:r>
        <w:rPr>
          <w:rFonts w:ascii="Arial" w:hAnsi="Arial" w:cs="Arial"/>
          <w:color w:val="111111"/>
          <w:sz w:val="27"/>
          <w:szCs w:val="27"/>
        </w:rPr>
        <w:t>. Не заставляйте ребенка заниматься, если он плохо себя чувствует. Отведите специальное место для проведения занятий, где ребенку ничего не сможет помешать. Объясняя что-то ребенку, пользуйтесь наглядным материалом. Не заостряйте внимание на недостатки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 ребёнка</w:t>
      </w:r>
      <w:r>
        <w:rPr>
          <w:rFonts w:ascii="Arial" w:hAnsi="Arial" w:cs="Arial"/>
          <w:color w:val="111111"/>
          <w:sz w:val="27"/>
          <w:szCs w:val="27"/>
        </w:rPr>
        <w:t>, вам нужно в ненавязчивой форме напоминать о правильном произношении поставленных звуков. Разговаривайте с ребенком четко, повернувшись к нему лицом; пусть он видит и запоминает движения ваших губ. Выполнение всех заданий обязательно. Это дисциплинирует ребёнка, организует его и подготавливает к обучению в школе.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забывайте следить за правильностью произнесения ребенком закрепляемых звуков, как в игре, так и в повседневной жизни.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Артикуляционную гимнастику выполняйте перед зеркалом. Консультацию о правильном её выполнении вы можете получить у логопеда.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lastRenderedPageBreak/>
        <w:t>Помните</w:t>
      </w:r>
      <w:r>
        <w:rPr>
          <w:rFonts w:ascii="Arial" w:hAnsi="Arial" w:cs="Arial"/>
          <w:color w:val="111111"/>
          <w:sz w:val="27"/>
          <w:szCs w:val="27"/>
        </w:rPr>
        <w:t>: совместная работа логопеда, воспитателей и вас определит общий успех коррекционного обучения.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Вашему вниманию предлагаются речевые игры и упражнения, которые Вы можете использовать дома при закреплении правильного произношения, так и для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развития других компонентов речи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«Найди противоположное слово»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Сахар сладкий, а лимон.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(кислый)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Луна видна ночью, а солнце.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(днем)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Огонь горячий, а лед.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(холодный)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Тополь высокий, а шиповник.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(низкий)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Река широкая, а ручей.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(узкий)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Камень тяжелый, а пух.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(легкий)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Редька горькая, а груша.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(сладкая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.</w:t>
      </w:r>
      <w:proofErr w:type="gramEnd"/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суп не горячий, то, значит, какой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в комнате не светло, то в ней.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(темно)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сумка не тяжелая, то она.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(легкая)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нож не тупой, то он.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(острый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)</w:t>
      </w:r>
      <w:r>
        <w:rPr>
          <w:rFonts w:ascii="Arial" w:hAnsi="Arial" w:cs="Arial"/>
          <w:color w:val="111111"/>
          <w:sz w:val="27"/>
          <w:szCs w:val="27"/>
        </w:rPr>
        <w:t> .</w:t>
      </w:r>
      <w:proofErr w:type="gramEnd"/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«Один - много»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ухо - уши рука - руки нога - ноги и т. д.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«Назови ласково»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нос - носик глаз - глазик рука - ручка голова - головка и т. д.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«Говори наоборот»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Взрослый кидает мяч ребенку, называет </w:t>
      </w:r>
      <w:proofErr w:type="spellStart"/>
      <w:proofErr w:type="gramStart"/>
      <w:r>
        <w:rPr>
          <w:rFonts w:ascii="Arial" w:hAnsi="Arial" w:cs="Arial"/>
          <w:color w:val="111111"/>
          <w:sz w:val="27"/>
          <w:szCs w:val="27"/>
        </w:rPr>
        <w:t>слово,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а</w:t>
      </w:r>
      <w:proofErr w:type="spellEnd"/>
      <w:proofErr w:type="gramEnd"/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 xml:space="preserve"> ребенок бросает мяч обратно и называет слово с противоположным значением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веселый - грустный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быстрый - медленный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красивый - безобразный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пустой - полный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худой - толстый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умный - глупый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трудолюбивый - ленивый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тяжелый - легки трусливый - храбрый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твердый - мягкий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светлый - темный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длинный - короткий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высокий - низкий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острый - тупой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горячий - холодный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больной - здоровый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«Два и две»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Познакомить ребенка с числительными два и две, научить употреблять их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речи</w:t>
      </w:r>
      <w:r>
        <w:rPr>
          <w:rFonts w:ascii="Arial" w:hAnsi="Arial" w:cs="Arial"/>
          <w:color w:val="111111"/>
          <w:sz w:val="27"/>
          <w:szCs w:val="27"/>
        </w:rPr>
        <w:t>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 зеркало.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Взрослый объясняет ребенку, что у него два глаза. Затем он предлагает подумать, чего у него еще два. Ребенок показывает и называет части тела. Взрослый исправляет все допущенные при подборе слов ошибки.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«Вспомни, что делает»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Уточнение, расширение и активизация глагольного словаря.</w:t>
      </w:r>
      <w:r>
        <w:rPr>
          <w:rFonts w:ascii="Arial" w:hAnsi="Arial" w:cs="Arial"/>
          <w:color w:val="111111"/>
          <w:sz w:val="27"/>
          <w:szCs w:val="27"/>
        </w:rPr>
        <w:t xml:space="preserve"> </w:t>
      </w:r>
      <w:r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  <w:t>Оборудование</w:t>
      </w:r>
      <w:r>
        <w:rPr>
          <w:rFonts w:ascii="Arial" w:hAnsi="Arial" w:cs="Arial"/>
          <w:color w:val="111111"/>
          <w:sz w:val="27"/>
          <w:szCs w:val="27"/>
        </w:rPr>
        <w:t>: картинки с изображением мальчика, девочки, мамы, папы.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Взрослый покалывает ребенку картинку с изображением мальчика и предлагает подумать и сказать, что может делать мальчик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(ходить, бегать, прыгать, есть, играть, рисовать и т. д.)</w:t>
      </w:r>
      <w:r>
        <w:rPr>
          <w:rFonts w:ascii="Arial" w:hAnsi="Arial" w:cs="Arial"/>
          <w:color w:val="111111"/>
          <w:sz w:val="27"/>
          <w:szCs w:val="27"/>
        </w:rPr>
        <w:t>. Аналогично происходит подбор действий.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Кроме проведения конкретных занятий, вы должны как можно больше читать детям. Не забывайте о том, что для вашего ребенка очень важно общение с вами. Наберитесь терпения и не бросайте начатое дело, даже если результат не будет виден сразу. Как говорят, терпение, и труд все перетрут. И вы с вашим малышом обязательно добьетесь успехов.</w:t>
      </w:r>
    </w:p>
    <w:p w:rsidR="0031184C" w:rsidRDefault="0031184C" w:rsidP="0031184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Старайтесь как можно чаще побуждать ребенка прислушиваться к звуковой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«одежде»</w:t>
      </w:r>
      <w:r>
        <w:rPr>
          <w:rFonts w:ascii="Arial" w:hAnsi="Arial" w:cs="Arial"/>
          <w:color w:val="111111"/>
          <w:sz w:val="27"/>
          <w:szCs w:val="27"/>
        </w:rPr>
        <w:t> слов, оценивать собственное произношение. Помните, что ваша речь — образец для ребенка, поэтому она должна быть четкой, внятной и выразительной. Не скупитесь на похвалу и поощрения, они — важный стимул для успешного закрепления полученных навыков.</w:t>
      </w:r>
    </w:p>
    <w:p w:rsidR="0031184C" w:rsidRDefault="0031184C" w:rsidP="0031184C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Всего вам хорошего!</w:t>
      </w:r>
    </w:p>
    <w:p w:rsidR="00242209" w:rsidRDefault="0031184C"/>
    <w:sectPr w:rsidR="0024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CD"/>
    <w:rsid w:val="0031184C"/>
    <w:rsid w:val="006858CD"/>
    <w:rsid w:val="009857A5"/>
    <w:rsid w:val="00D3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00C3"/>
  <w15:chartTrackingRefBased/>
  <w15:docId w15:val="{51F5F58E-DB23-48E6-BC87-A20DFAB4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1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9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911</Words>
  <Characters>5194</Characters>
  <Application>Microsoft Office Word</Application>
  <DocSecurity>0</DocSecurity>
  <Lines>43</Lines>
  <Paragraphs>12</Paragraphs>
  <ScaleCrop>false</ScaleCrop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2021-11-29T09:53:00Z</dcterms:created>
  <dcterms:modified xsi:type="dcterms:W3CDTF">2021-11-29T09:59:00Z</dcterms:modified>
</cp:coreProperties>
</file>