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A8" w:rsidRPr="00A32E54" w:rsidRDefault="004B43A8" w:rsidP="004B43A8">
      <w:pPr>
        <w:pStyle w:val="a5"/>
        <w:jc w:val="center"/>
        <w:rPr>
          <w:b/>
          <w:color w:val="C00000"/>
          <w:sz w:val="32"/>
          <w:szCs w:val="44"/>
        </w:rPr>
      </w:pPr>
      <w:r w:rsidRPr="00A32E54">
        <w:rPr>
          <w:b/>
          <w:color w:val="C00000"/>
          <w:sz w:val="32"/>
          <w:szCs w:val="44"/>
        </w:rPr>
        <w:t>Консультация для родителей</w:t>
      </w:r>
    </w:p>
    <w:p w:rsidR="004B43A8" w:rsidRPr="00A32E54" w:rsidRDefault="004B43A8" w:rsidP="004B43A8">
      <w:pPr>
        <w:pStyle w:val="a5"/>
        <w:jc w:val="center"/>
        <w:rPr>
          <w:b/>
          <w:color w:val="C00000"/>
          <w:sz w:val="32"/>
          <w:szCs w:val="44"/>
        </w:rPr>
      </w:pPr>
      <w:r w:rsidRPr="00A32E54">
        <w:rPr>
          <w:b/>
          <w:color w:val="C00000"/>
          <w:sz w:val="32"/>
          <w:szCs w:val="44"/>
        </w:rPr>
        <w:t xml:space="preserve"> «Ребёнок плохо ест. Что делать?»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>Как правило, всем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>родителям хочется</w:t>
      </w:r>
      <w:r w:rsidRPr="004B43A8">
        <w:rPr>
          <w:color w:val="0070C0"/>
          <w:sz w:val="28"/>
          <w:szCs w:val="28"/>
        </w:rPr>
        <w:t xml:space="preserve">, чтобы их детки росли </w:t>
      </w:r>
      <w:proofErr w:type="gramStart"/>
      <w:r w:rsidRPr="004B43A8">
        <w:rPr>
          <w:color w:val="0070C0"/>
          <w:sz w:val="28"/>
          <w:szCs w:val="28"/>
        </w:rPr>
        <w:t>сильными</w:t>
      </w:r>
      <w:proofErr w:type="gramEnd"/>
      <w:r w:rsidRPr="004B43A8">
        <w:rPr>
          <w:color w:val="0070C0"/>
          <w:sz w:val="28"/>
          <w:szCs w:val="28"/>
        </w:rPr>
        <w:t>, здоровыми и красивыми. А этого 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>Если такое поведение носит систематический характер – возникает впечатление, что с ребенком </w:t>
      </w:r>
      <w:r w:rsidRPr="004B43A8">
        <w:rPr>
          <w:rStyle w:val="a3"/>
          <w:color w:val="0070C0"/>
          <w:sz w:val="28"/>
          <w:szCs w:val="28"/>
        </w:rPr>
        <w:t>«что-то не то»</w:t>
      </w:r>
      <w:r w:rsidRPr="004B43A8">
        <w:rPr>
          <w:color w:val="0070C0"/>
          <w:sz w:val="28"/>
          <w:szCs w:val="28"/>
        </w:rPr>
        <w:t>, он болен и ослаблен. Прежде всего, не стоит паниковать, а следует разобраться в причинах отказа от пищи.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>Рассмотрим наиболее распространенные причины </w:t>
      </w:r>
      <w:r w:rsidRPr="004B43A8">
        <w:rPr>
          <w:rStyle w:val="a3"/>
          <w:color w:val="0070C0"/>
          <w:sz w:val="28"/>
          <w:szCs w:val="28"/>
        </w:rPr>
        <w:t>«</w:t>
      </w:r>
      <w:r w:rsidRPr="004B43A8">
        <w:rPr>
          <w:rStyle w:val="a4"/>
          <w:rFonts w:ascii="Times New Roman" w:hAnsi="Times New Roman"/>
          <w:i/>
          <w:iCs/>
          <w:color w:val="0070C0"/>
          <w:sz w:val="28"/>
          <w:szCs w:val="28"/>
        </w:rPr>
        <w:t>плохого аппетита</w:t>
      </w:r>
      <w:r w:rsidRPr="004B43A8">
        <w:rPr>
          <w:rStyle w:val="a3"/>
          <w:color w:val="0070C0"/>
          <w:sz w:val="28"/>
          <w:szCs w:val="28"/>
        </w:rPr>
        <w:t>»</w:t>
      </w:r>
      <w:r w:rsidRPr="004B43A8">
        <w:rPr>
          <w:color w:val="0070C0"/>
          <w:sz w:val="28"/>
          <w:szCs w:val="28"/>
        </w:rPr>
        <w:t>: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>1. Проблема избирательного аппетита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 w:rsidRPr="004B43A8">
        <w:rPr>
          <w:rStyle w:val="a3"/>
          <w:color w:val="0070C0"/>
          <w:sz w:val="28"/>
          <w:szCs w:val="28"/>
        </w:rPr>
        <w:t>«проблема избирательного аппетита»</w:t>
      </w:r>
      <w:r w:rsidRPr="004B43A8">
        <w:rPr>
          <w:color w:val="0070C0"/>
          <w:sz w:val="28"/>
          <w:szCs w:val="28"/>
        </w:rPr>
        <w:t> прямого отношения к аппетиту как таковому не имеет. Проблема скорее </w:t>
      </w:r>
      <w:r w:rsidRPr="004B43A8">
        <w:rPr>
          <w:color w:val="0070C0"/>
          <w:sz w:val="28"/>
          <w:szCs w:val="28"/>
          <w:u w:val="single"/>
        </w:rPr>
        <w:t>педагогическая</w:t>
      </w:r>
      <w:r w:rsidRPr="004B43A8">
        <w:rPr>
          <w:color w:val="0070C0"/>
          <w:sz w:val="28"/>
          <w:szCs w:val="28"/>
        </w:rPr>
        <w:t>: ведь ребенок – это маленький взрослый, который усваивает доступные способы манипуляции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>родителями</w:t>
      </w:r>
      <w:r w:rsidRPr="004B43A8">
        <w:rPr>
          <w:color w:val="0070C0"/>
          <w:sz w:val="28"/>
          <w:szCs w:val="28"/>
        </w:rPr>
        <w:t>, и если ему это удается – он охотно ими пользуется для достижения желаемых целей – </w:t>
      </w:r>
      <w:r w:rsidRPr="004B43A8">
        <w:rPr>
          <w:rStyle w:val="a3"/>
          <w:color w:val="0070C0"/>
          <w:sz w:val="28"/>
          <w:szCs w:val="28"/>
        </w:rPr>
        <w:t>«получения различных вкусностей»</w:t>
      </w:r>
      <w:r w:rsidRPr="004B43A8">
        <w:rPr>
          <w:color w:val="0070C0"/>
          <w:sz w:val="28"/>
          <w:szCs w:val="28"/>
        </w:rPr>
        <w:t>.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>2. 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>Плохое настроение</w:t>
      </w:r>
      <w:r w:rsidRPr="004B43A8">
        <w:rPr>
          <w:color w:val="0070C0"/>
          <w:sz w:val="28"/>
          <w:szCs w:val="28"/>
        </w:rPr>
        <w:t>, отрицательные эмоции. Если у человека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>плохое настроение</w:t>
      </w:r>
      <w:r w:rsidRPr="004B43A8">
        <w:rPr>
          <w:color w:val="0070C0"/>
          <w:sz w:val="28"/>
          <w:szCs w:val="28"/>
        </w:rPr>
        <w:t>, то пищевые реакции могут быть двух </w:t>
      </w:r>
      <w:r w:rsidRPr="004B43A8">
        <w:rPr>
          <w:color w:val="0070C0"/>
          <w:sz w:val="28"/>
          <w:szCs w:val="28"/>
          <w:u w:val="single"/>
        </w:rPr>
        <w:t>типов</w:t>
      </w:r>
      <w:r w:rsidRPr="004B43A8">
        <w:rPr>
          <w:color w:val="0070C0"/>
          <w:sz w:val="28"/>
          <w:szCs w:val="28"/>
        </w:rPr>
        <w:t>: отказ от еды или чрезмерное, неконтролируемое поглощение пищи. Оба варианта, как вы понимаете, не несут ничего положительного, полезного для организма. Однако, если ребенок, в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>плохом расположении духа</w:t>
      </w:r>
      <w:r w:rsidRPr="004B43A8">
        <w:rPr>
          <w:color w:val="0070C0"/>
          <w:sz w:val="28"/>
          <w:szCs w:val="28"/>
        </w:rPr>
        <w:t>, не стоит настаивать на приеме пищи, пока его состояние не нормализуется. Задача </w:t>
      </w:r>
      <w:r w:rsidRPr="004B43A8">
        <w:rPr>
          <w:color w:val="0070C0"/>
          <w:sz w:val="28"/>
          <w:szCs w:val="28"/>
          <w:u w:val="single"/>
        </w:rPr>
        <w:t>взрослых</w:t>
      </w:r>
      <w:r w:rsidRPr="004B43A8">
        <w:rPr>
          <w:color w:val="0070C0"/>
          <w:sz w:val="28"/>
          <w:szCs w:val="28"/>
        </w:rPr>
        <w:t>: выявить причину и помочь ребенку справиться с проблемой. Если требуется, то проявить заботу, терпение, внимание к своему отпрыску. И только после этого предлагать вкусный и полезный обед.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>3. Отсутствие режима питания. Иногда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>плохой</w:t>
      </w:r>
      <w:r w:rsidRPr="004B43A8">
        <w:rPr>
          <w:color w:val="0070C0"/>
          <w:sz w:val="28"/>
          <w:szCs w:val="28"/>
        </w:rPr>
        <w:t xml:space="preserve"> аппетит ребенка проистекает не только 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 а его зовут за стол. Обратная ситуация — малыш </w:t>
      </w:r>
      <w:proofErr w:type="gramStart"/>
      <w:r w:rsidRPr="004B43A8">
        <w:rPr>
          <w:color w:val="0070C0"/>
          <w:sz w:val="28"/>
          <w:szCs w:val="28"/>
        </w:rPr>
        <w:t>захотел</w:t>
      </w:r>
      <w:proofErr w:type="gramEnd"/>
      <w:r w:rsidRPr="004B43A8">
        <w:rPr>
          <w:color w:val="0070C0"/>
          <w:sz w:val="28"/>
          <w:szCs w:val="28"/>
        </w:rPr>
        <w:t xml:space="preserve"> есть, а еще ничего не готово. Дети, вынужденные питаться не по режиму, становятся нервными, капризными,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>плохо спят</w:t>
      </w:r>
      <w:r w:rsidRPr="004B43A8">
        <w:rPr>
          <w:color w:val="0070C0"/>
          <w:sz w:val="28"/>
          <w:szCs w:val="28"/>
        </w:rPr>
        <w:t>, причем иногда из-за того, что голодны, поэтому довольно скоро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>родители</w:t>
      </w:r>
      <w:r w:rsidRPr="004B43A8">
        <w:rPr>
          <w:color w:val="0070C0"/>
          <w:sz w:val="28"/>
          <w:szCs w:val="28"/>
        </w:rPr>
        <w:t xml:space="preserve"> обращаются к специалистам, считая, что ребенок болеет, </w:t>
      </w:r>
      <w:proofErr w:type="gramStart"/>
      <w:r w:rsidRPr="004B43A8">
        <w:rPr>
          <w:color w:val="0070C0"/>
          <w:sz w:val="28"/>
          <w:szCs w:val="28"/>
        </w:rPr>
        <w:t>тогда</w:t>
      </w:r>
      <w:proofErr w:type="gramEnd"/>
      <w:r w:rsidRPr="004B43A8">
        <w:rPr>
          <w:color w:val="0070C0"/>
          <w:sz w:val="28"/>
          <w:szCs w:val="28"/>
        </w:rPr>
        <w:t xml:space="preserve"> как достаточно только ввести и 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аппетит.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lastRenderedPageBreak/>
        <w:t>4. Перекусы. Другой распространенный вариант ложно пониженного аппетита связан с перекусыванием между едой. Ребенок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>плохо поел за завтраком</w:t>
      </w:r>
      <w:r w:rsidRPr="004B43A8">
        <w:rPr>
          <w:color w:val="0070C0"/>
          <w:sz w:val="28"/>
          <w:szCs w:val="28"/>
        </w:rPr>
        <w:t>, через час ему предлагают бутерброд, еще через час он съедает йогурт, а в обед снова не хочет есть. И так может продолжаться весь день, пока взрослые не осознают, что сами становятся причиной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>плохого аппетита</w:t>
      </w:r>
      <w:r w:rsidRPr="004B43A8">
        <w:rPr>
          <w:color w:val="0070C0"/>
          <w:sz w:val="28"/>
          <w:szCs w:val="28"/>
        </w:rPr>
        <w:t>.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 xml:space="preserve">5. Индивидуальное развитие. Все дети очень разные, и потребности их в пище тоже различны. Один ребенок неугомонный, носится как волчок, бесконечно прыгает, везде лезет. Другой — </w:t>
      </w:r>
      <w:proofErr w:type="gramStart"/>
      <w:r w:rsidRPr="004B43A8">
        <w:rPr>
          <w:color w:val="0070C0"/>
          <w:sz w:val="28"/>
          <w:szCs w:val="28"/>
        </w:rPr>
        <w:t>спокойный</w:t>
      </w:r>
      <w:proofErr w:type="gramEnd"/>
      <w:r w:rsidRPr="004B43A8">
        <w:rPr>
          <w:color w:val="0070C0"/>
          <w:sz w:val="28"/>
          <w:szCs w:val="28"/>
        </w:rPr>
        <w:t>, малоподвижный,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пищи, а уровень его </w:t>
      </w:r>
      <w:r w:rsidRPr="004B43A8">
        <w:rPr>
          <w:color w:val="0070C0"/>
          <w:sz w:val="28"/>
          <w:szCs w:val="28"/>
          <w:u w:val="single"/>
        </w:rPr>
        <w:t>развития</w:t>
      </w:r>
      <w:r w:rsidRPr="004B43A8">
        <w:rPr>
          <w:color w:val="0070C0"/>
          <w:sz w:val="28"/>
          <w:szCs w:val="28"/>
        </w:rPr>
        <w:t>: темпы роста, активность, своевременность появления у него новых навыков. Если ребенок активен, пусть даже не в активном виде деятельности, проявляет любознательность, интерес к чему-либо новому, вытягивается в длину – это значит, что малышу достаточно для полноценного развития потребляемой пищи.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>6. Физические нагрузки. Ни одним ученым доказано, что чем больше человек расходует физической энергии, тем более нуждается в ее пополнении. И дети, в этом случае, не исключение. Хотите, чтобы ваше чадо уплетало за обе щеки все, что вы ему предлагаете, больше гуляйте с ребенком, занимайтесь спортом, играйте.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>7. Кормление через силу. Трудами академика И. П. Павлова было доказано и в последующем многократно подтверждено, что для нормального пищеварения недостаточно поместить пищу в желудок. Нужно, чтобы пища аппетитно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>выглядела</w:t>
      </w:r>
      <w:r w:rsidRPr="004B43A8">
        <w:rPr>
          <w:color w:val="0070C0"/>
          <w:sz w:val="28"/>
          <w:szCs w:val="28"/>
        </w:rPr>
        <w:t>, чтобы она вкусно пахла и вызывала выделение запального желудочного и кишечного соков. Пища, принятая обманным путем,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 xml:space="preserve">плохо </w:t>
      </w:r>
      <w:r w:rsidRPr="004B43A8">
        <w:rPr>
          <w:color w:val="0070C0"/>
          <w:sz w:val="28"/>
          <w:szCs w:val="28"/>
        </w:rPr>
        <w:t>переваривается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спазмы желудка и кишечника, возможны рвота и непроизвольная дефекация. Так формируется невроз — синдром привычных рвот.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>Таким образом, уважаемые взрослые, пища для ребенка значит очень многое — это его рост, развитие, его энергия и его здоровье. Но понижение аппетита — это вовсе не трагедия. Конечно, это может быть одним из симптомов какого-то заболевания, но чаще таков результат погрешностей питания.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 xml:space="preserve"> А что же все-таки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>делать</w:t>
      </w:r>
      <w:r w:rsidRPr="004B43A8">
        <w:rPr>
          <w:color w:val="0070C0"/>
          <w:sz w:val="28"/>
          <w:szCs w:val="28"/>
        </w:rPr>
        <w:t>?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 xml:space="preserve">1. </w:t>
      </w:r>
      <w:proofErr w:type="gramStart"/>
      <w:r w:rsidRPr="004B43A8">
        <w:rPr>
          <w:color w:val="0070C0"/>
          <w:sz w:val="28"/>
          <w:szCs w:val="28"/>
        </w:rPr>
        <w:t>Важно, чтобы ребенок в семье чувствовал себя равным среди равных, а не баловнем судьбы и центром цивилизации.</w:t>
      </w:r>
      <w:proofErr w:type="gramEnd"/>
      <w:r w:rsidRPr="004B43A8">
        <w:rPr>
          <w:color w:val="0070C0"/>
          <w:sz w:val="28"/>
          <w:szCs w:val="28"/>
        </w:rPr>
        <w:t xml:space="preserve"> Не хочет он есть кашу — завтрак окончен, обед через 4 часа. Не </w:t>
      </w:r>
      <w:proofErr w:type="gramStart"/>
      <w:r w:rsidRPr="004B43A8">
        <w:rPr>
          <w:color w:val="0070C0"/>
          <w:sz w:val="28"/>
          <w:szCs w:val="28"/>
        </w:rPr>
        <w:t>стал</w:t>
      </w:r>
      <w:proofErr w:type="gramEnd"/>
      <w:r w:rsidRPr="004B43A8">
        <w:rPr>
          <w:color w:val="0070C0"/>
          <w:sz w:val="28"/>
          <w:szCs w:val="28"/>
        </w:rPr>
        <w:t xml:space="preserve"> есть суп за обедом — жди до ужина. При этом очень важн</w:t>
      </w:r>
      <w:bookmarkStart w:id="0" w:name="_GoBack"/>
      <w:bookmarkEnd w:id="0"/>
      <w:r w:rsidRPr="004B43A8">
        <w:rPr>
          <w:color w:val="0070C0"/>
          <w:sz w:val="28"/>
          <w:szCs w:val="28"/>
        </w:rPr>
        <w:t xml:space="preserve">о, чтобы в перерывах между едой пища не попадалась на </w:t>
      </w:r>
      <w:r w:rsidRPr="004B43A8">
        <w:rPr>
          <w:color w:val="0070C0"/>
          <w:sz w:val="28"/>
          <w:szCs w:val="28"/>
        </w:rPr>
        <w:lastRenderedPageBreak/>
        <w:t>глаза ребенку, чтобы он не имел возможности самостоятельно перекусить и, чтобы не было в его присутствии никаких разговоров о еде.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>Природа создала человека таким образом, что он вполне безболезненно может обходиться без еды </w:t>
      </w:r>
      <w:r w:rsidRPr="004B43A8">
        <w:rPr>
          <w:rStyle w:val="a3"/>
          <w:color w:val="0070C0"/>
          <w:sz w:val="28"/>
          <w:szCs w:val="28"/>
        </w:rPr>
        <w:t>(но не без питья)</w:t>
      </w:r>
      <w:r w:rsidRPr="004B43A8">
        <w:rPr>
          <w:color w:val="0070C0"/>
          <w:sz w:val="28"/>
          <w:szCs w:val="28"/>
        </w:rPr>
        <w:t> несколько дней. Ну, до этого дело, как правило, не доходит, при условии, конечно, что у мамы с бабушкой хватит терпения. А не хватит, ну что же, это ваш ребенок.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>2. Формирование у ребенка пищевых навыков в значительной степени зависит от примера взрослых. Трудно требовать от малыша вдумчивого поглощения пищи, если папа обычно </w:t>
      </w:r>
      <w:r w:rsidRPr="004B43A8">
        <w:rPr>
          <w:rStyle w:val="a3"/>
          <w:color w:val="0070C0"/>
          <w:sz w:val="28"/>
          <w:szCs w:val="28"/>
        </w:rPr>
        <w:t>«на ходу»</w:t>
      </w:r>
      <w:r w:rsidRPr="004B43A8">
        <w:rPr>
          <w:color w:val="0070C0"/>
          <w:sz w:val="28"/>
          <w:szCs w:val="28"/>
        </w:rPr>
        <w:t> перекусывает бутербродами, а семья никогда не собирается за обеденным столом. Еще в старые времена зажиточные люди, имеющие малахольных отпрысков, имели обыкновение приглашать на обед детей из бедных семей. Оказывается, хороший аппетит заразителен. И в наше время, когда ребенок питается в коллективе и когда знает, что то, что не съест он, с удовольствием съедят его товарищи, это действует на его аппетит весьма возбуждающе.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>3. Следует строго соблюдать режим питания и нечего не давать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 xml:space="preserve">ребёнку </w:t>
      </w:r>
      <w:r w:rsidRPr="004B43A8">
        <w:rPr>
          <w:color w:val="0070C0"/>
          <w:sz w:val="28"/>
          <w:szCs w:val="28"/>
        </w:rPr>
        <w:t>в промежутках между приёмами пищи, в том числе соки </w:t>
      </w:r>
      <w:r w:rsidRPr="004B43A8">
        <w:rPr>
          <w:rStyle w:val="a3"/>
          <w:color w:val="0070C0"/>
          <w:sz w:val="28"/>
          <w:szCs w:val="28"/>
        </w:rPr>
        <w:t>(особенно сладкие — банановый, персиковый и т. д.)</w:t>
      </w:r>
      <w:r w:rsidRPr="004B43A8">
        <w:rPr>
          <w:color w:val="0070C0"/>
          <w:sz w:val="28"/>
          <w:szCs w:val="28"/>
        </w:rPr>
        <w:t> и даже воду. Тогда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>ребёнок</w:t>
      </w:r>
      <w:r w:rsidRPr="004B43A8">
        <w:rPr>
          <w:color w:val="0070C0"/>
          <w:sz w:val="28"/>
          <w:szCs w:val="28"/>
        </w:rPr>
        <w:t> охотно начинает еду с жидкого блюда.</w:t>
      </w:r>
    </w:p>
    <w:p w:rsidR="004B43A8" w:rsidRPr="004B43A8" w:rsidRDefault="004B43A8" w:rsidP="004B43A8">
      <w:pPr>
        <w:pStyle w:val="a5"/>
        <w:rPr>
          <w:color w:val="0070C0"/>
          <w:sz w:val="28"/>
          <w:szCs w:val="28"/>
        </w:rPr>
      </w:pPr>
      <w:r w:rsidRPr="004B43A8">
        <w:rPr>
          <w:color w:val="0070C0"/>
          <w:sz w:val="28"/>
          <w:szCs w:val="28"/>
        </w:rPr>
        <w:t xml:space="preserve">4. Прием пищи – это своеобразный ритуал и если он будет хорошо организован, это путь к успеху! </w:t>
      </w:r>
      <w:proofErr w:type="gramStart"/>
      <w:r w:rsidRPr="004B43A8">
        <w:rPr>
          <w:color w:val="0070C0"/>
          <w:sz w:val="28"/>
          <w:szCs w:val="28"/>
        </w:rPr>
        <w:t>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  <w:proofErr w:type="gramEnd"/>
    </w:p>
    <w:p w:rsidR="004B43A8" w:rsidRPr="004B43A8" w:rsidRDefault="004B43A8" w:rsidP="004B43A8">
      <w:pPr>
        <w:pStyle w:val="a5"/>
        <w:rPr>
          <w:sz w:val="28"/>
          <w:szCs w:val="28"/>
        </w:rPr>
      </w:pPr>
      <w:r w:rsidRPr="004B43A8">
        <w:rPr>
          <w:color w:val="0070C0"/>
          <w:sz w:val="28"/>
          <w:szCs w:val="28"/>
        </w:rPr>
        <w:t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 </w:t>
      </w:r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 xml:space="preserve">ребёнка </w:t>
      </w:r>
      <w:proofErr w:type="gramStart"/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>крепким</w:t>
      </w:r>
      <w:proofErr w:type="gramEnd"/>
      <w:r w:rsidRPr="004B43A8">
        <w:rPr>
          <w:rStyle w:val="a4"/>
          <w:rFonts w:ascii="Times New Roman" w:hAnsi="Times New Roman"/>
          <w:color w:val="0070C0"/>
          <w:sz w:val="28"/>
          <w:szCs w:val="28"/>
        </w:rPr>
        <w:t xml:space="preserve"> и здоровым</w:t>
      </w:r>
      <w:r w:rsidRPr="004B43A8">
        <w:rPr>
          <w:color w:val="0070C0"/>
          <w:sz w:val="28"/>
          <w:szCs w:val="28"/>
        </w:rPr>
        <w:t>.</w:t>
      </w:r>
    </w:p>
    <w:p w:rsidR="00991E22" w:rsidRPr="004B43A8" w:rsidRDefault="00991E22">
      <w:pPr>
        <w:rPr>
          <w:rFonts w:ascii="Times New Roman" w:hAnsi="Times New Roman" w:cs="Times New Roman"/>
          <w:sz w:val="28"/>
          <w:szCs w:val="28"/>
        </w:rPr>
      </w:pPr>
    </w:p>
    <w:sectPr w:rsidR="00991E22" w:rsidRPr="004B4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A8"/>
    <w:rsid w:val="004B43A8"/>
    <w:rsid w:val="0099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43A8"/>
    <w:rPr>
      <w:i/>
      <w:iCs/>
    </w:rPr>
  </w:style>
  <w:style w:type="character" w:styleId="a4">
    <w:name w:val="Strong"/>
    <w:basedOn w:val="a0"/>
    <w:uiPriority w:val="22"/>
    <w:qFormat/>
    <w:rsid w:val="004B43A8"/>
    <w:rPr>
      <w:rFonts w:ascii="Roboto" w:hAnsi="Roboto" w:hint="default"/>
      <w:b w:val="0"/>
      <w:bCs w:val="0"/>
    </w:rPr>
  </w:style>
  <w:style w:type="paragraph" w:styleId="a5">
    <w:name w:val="Normal (Web)"/>
    <w:basedOn w:val="a"/>
    <w:uiPriority w:val="99"/>
    <w:unhideWhenUsed/>
    <w:rsid w:val="004B43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43A8"/>
    <w:rPr>
      <w:i/>
      <w:iCs/>
    </w:rPr>
  </w:style>
  <w:style w:type="character" w:styleId="a4">
    <w:name w:val="Strong"/>
    <w:basedOn w:val="a0"/>
    <w:uiPriority w:val="22"/>
    <w:qFormat/>
    <w:rsid w:val="004B43A8"/>
    <w:rPr>
      <w:rFonts w:ascii="Roboto" w:hAnsi="Roboto" w:hint="default"/>
      <w:b w:val="0"/>
      <w:bCs w:val="0"/>
    </w:rPr>
  </w:style>
  <w:style w:type="paragraph" w:styleId="a5">
    <w:name w:val="Normal (Web)"/>
    <w:basedOn w:val="a"/>
    <w:uiPriority w:val="99"/>
    <w:unhideWhenUsed/>
    <w:rsid w:val="004B43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2021-11-30T17:04:00Z</dcterms:created>
  <dcterms:modified xsi:type="dcterms:W3CDTF">2021-11-30T17:08:00Z</dcterms:modified>
</cp:coreProperties>
</file>