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37" w:rsidRPr="006F4237" w:rsidRDefault="006F4237" w:rsidP="006F42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Картотека малоподвижных игр в младшей группе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«Шарик»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Ход игры: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Дети 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изображают,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как воздушный шарик постепенно наполняется воздухом: медленно поднимают руки вверх и н</w:t>
      </w:r>
      <w:r w:rsidR="00230F75"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адувают щеки. Но шарик «лопнул»,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дети медленно в расслабленном состоянии и опускаются на пол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произнося: ш-ш-ш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  <w:r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Источник: О.Н.Моргунова «Физкультурно-оздоровительная работа в ДОУ»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«Зернышки</w:t>
      </w:r>
      <w:r w:rsidRPr="006F42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учить детей действовать по правилам, развивать в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ы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носливость.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Ход игры: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Воспитатель: Посадили зернышки в землю.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(Дети садятся на пол, сжимаются в комок.)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Полил дождь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а потом засветило солнце. Стали зернышки прорастать, появились росточки.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(Дети медленно поднимаются, подтягиваются, поднимая рук</w:t>
      </w:r>
      <w:r w:rsidR="00230F75"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 -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«росточки» вверх </w:t>
      </w:r>
      <w:proofErr w:type="gramStart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-и</w:t>
      </w:r>
      <w:proofErr w:type="gramEnd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поворачиваясь к «солнышку»).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Источник:</w:t>
      </w:r>
      <w:r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</w:t>
      </w:r>
      <w:r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О.Н.Моргунова «Физкультурно-оздоровительная работа в ДОУ»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«Пузырь»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учить детей действовать по команде воспитателя, развивать внимание.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Ход игры: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Дети вместе с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взрослым 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стоят в кругу взявшись за руки.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Воспитатель:</w:t>
      </w:r>
    </w:p>
    <w:p w:rsidR="006F4237" w:rsidRPr="00230F75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Надувайся пузырь.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Надувайся большой.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Оставайся такой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.  </w:t>
      </w:r>
      <w:r w:rsidRPr="00230F75">
        <w:rPr>
          <w:rFonts w:ascii="Times New Roman" w:eastAsia="Times New Roman" w:hAnsi="Times New Roman" w:cs="Times New Roman"/>
          <w:bCs/>
          <w:color w:val="0F243E" w:themeColor="text2" w:themeShade="80"/>
          <w:sz w:val="24"/>
          <w:szCs w:val="24"/>
          <w:lang w:eastAsia="ru-RU"/>
        </w:rPr>
        <w:t>Да не лопайся.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</w:p>
    <w:p w:rsidR="006F4237" w:rsidRPr="006F4237" w:rsidRDefault="006F4237" w:rsidP="00230F75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Дети,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постепенно отходя назад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расширяют круг. На слова «Пузырь лопнул» опускают руки и произносят «ш-ш-ш».</w:t>
      </w:r>
      <w:r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Игра повторяется 2-4 раза.</w:t>
      </w:r>
    </w:p>
    <w:p w:rsidR="006F4237" w:rsidRPr="006F4237" w:rsidRDefault="00230F75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Источник</w:t>
      </w:r>
      <w:r w:rsidR="006F4237"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:</w:t>
      </w:r>
      <w:r w:rsidR="006F4237"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 xml:space="preserve"> </w:t>
      </w:r>
      <w:r w:rsidR="006F4237" w:rsidRPr="00230F75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О.Н.Моргунова «Физкультурно-оздоровительная работа в ДОУ»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«Ква-ква-ква»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развивает слуховую память и в некоторой степени координацию движений и внимательность.</w:t>
      </w:r>
    </w:p>
    <w:p w:rsidR="00ED061E" w:rsidRPr="00230F75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Описание игры: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Ведущему завязываются глаза повязкой, а остальные дети становятся вокруг него.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Ведущий начинает кружиться и произносить речёвку: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"Вот лягушка по дорожке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Скачет, вытянула ножки,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Увидала, комара, Закричала...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"На слове "закричала", ведущий указывает пальцев впереди себя.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Тот игрок, на которого указывает ведущий (или ближе к которому) произносит: "Ква-ква-ква".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Ведущий должен назвать имя этого игрока.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Если ведущий угадал, то следующим ведущим становится опознанный игрок, иначе</w:t>
      </w:r>
      <w:r w:rsidR="00ED061E" w:rsidRP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ведущий все повторяет.</w:t>
      </w:r>
    </w:p>
    <w:p w:rsidR="006F4237" w:rsidRPr="006F4237" w:rsidRDefault="00ED061E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6F4237"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Примечания:</w:t>
      </w:r>
      <w:r w:rsidRPr="00230F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6F4237"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Ведущему не разрешается прикасаться к игрокам.</w:t>
      </w:r>
      <w:r w:rsidR="00230F7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="006F4237"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Для усложнения игры, </w:t>
      </w:r>
      <w:r w:rsidR="00230F75"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разрешается,</w:t>
      </w:r>
      <w:r w:rsidR="006F4237"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произносит ква-ква неестественным для себя голосом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«Кошечка»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игра развивает артистизм</w:t>
      </w:r>
      <w:proofErr w:type="gramStart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,</w:t>
      </w:r>
      <w:proofErr w:type="gramEnd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ловкость.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Ход игры: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Ребенок ползает на четвереньках, изображая кошечку. Останавливается и поворачивает голову (кошечка оглядывается), затем наклоняет голов</w:t>
      </w:r>
      <w:proofErr w:type="gramStart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у(</w:t>
      </w:r>
      <w:proofErr w:type="gramEnd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кошечка пьет молоко) 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Для детей старше двух лет можно усложнить игру: кошечка проползает между ног взрослого</w:t>
      </w:r>
      <w:proofErr w:type="gramStart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,</w:t>
      </w:r>
      <w:proofErr w:type="gramEnd"/>
      <w:r w:rsidRPr="006F423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под стулом ,взбирается на диван, ложится, мурлычет.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«Шалтай-болтай»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Ход игры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стоят в расслабленной позе, руки свободно свисают. Под текст, который произносит взрослый поворачивают корпус вправо-влев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о(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руки должны болтаться свободно, как у тряпочной куклы).</w:t>
      </w:r>
    </w:p>
    <w:p w:rsidR="00230F75" w:rsidRPr="00230F75" w:rsidRDefault="00230F75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Воспитатель:</w:t>
      </w:r>
    </w:p>
    <w:p w:rsidR="006F4237" w:rsidRPr="006F4237" w:rsidRDefault="00ED061E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Шалтай-болтай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Сидел на стене.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Шалтай</w:t>
      </w:r>
      <w:r w:rsidR="00230F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="00ED061E" w:rsidRPr="00230F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болтай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Свалился во сне.</w:t>
      </w:r>
    </w:p>
    <w:p w:rsidR="006F4237" w:rsidRPr="006F4237" w:rsidRDefault="006F4237" w:rsidP="00230F7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расслабленно опускаются на пол. Игру можно проводить с одним ребенком или с подгруппой детей.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</w:t>
      </w:r>
      <w:proofErr w:type="gramStart"/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Холодно-тепло</w:t>
      </w:r>
      <w:proofErr w:type="gramEnd"/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развивает внимание, мышление.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30F7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Ход игры:</w:t>
      </w:r>
      <w:r w:rsid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Дети сидят на ковре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сложив ноги по-турецки.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Воспитатель: Подул северный ветер. Стало холодно-холодно.</w:t>
      </w:r>
      <w:r w:rsid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(Дети сжимаются в комочки, скрестив руки на груди.)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сигналу «Выглян</w:t>
      </w:r>
      <w:r w:rsid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уло солнышко. Стало тепло-тепло,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дети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расслабляются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обмахиваются. Игра повторяются 2-3 раза.</w:t>
      </w:r>
    </w:p>
    <w:p w:rsidR="006F4237" w:rsidRPr="006F4237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</w:t>
      </w:r>
      <w:r w:rsidR="006F4237" w:rsidRPr="00230F7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="006F4237" w:rsidRPr="00230F7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О.Н.Моргунова «Физкультурно-оздоровительная работа в ДОУ»</w:t>
      </w:r>
      <w:r w:rsidR="00ED061E" w:rsidRPr="00230F7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«Найди пару»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Найди пару – игра развивает навыки классифицирования и сортировки, зрительно-двигательную координацию, моторику рук, мыслительные навыки.</w:t>
      </w:r>
    </w:p>
    <w:p w:rsidR="006F4237" w:rsidRPr="006F4237" w:rsidRDefault="006F4237" w:rsidP="00230F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Описание игры</w:t>
      </w:r>
      <w:r w:rsidR="00230F75"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  <w:r w:rsidR="00ED061E" w:rsidRP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На стол выкладывают предметы, которые </w:t>
      </w:r>
      <w:r w:rsidR="00230F75" w:rsidRP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сочетаются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друг с другом по каким-либо признакам. Перемешивают их. Ребенку предлагается взять любой предмет и найти к нему пару, а также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объяснить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потом почему он считает эти предметы парными.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 игры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Собираются различные предметы, которые сочетаются друг с другом (карандаш и бумага, носок и ботинок, замок и ключ и т.д.)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Раскладывают предметы на столе и перемешивают.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Ребенка сажают за стол.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Взрослый выбирает любой предмет и просит ребенка найти ему пару (или ребенок выбирает предмет самостоятельно).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ребенок находит пару, ее откладывают в сторону.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Берут следующий предмет и повторяют тоже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самое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 продолжается до тех пор, пока все предметы не будут собраны по парам.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Примечание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Вместо предметов можно использовать картинки с предмета.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 М.Ф.Литвинова «Русские народные подвижные игры»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«Найди по описанию»</w:t>
      </w:r>
    </w:p>
    <w:p w:rsidR="006F4237" w:rsidRPr="006F4237" w:rsidRDefault="006F4237" w:rsidP="00C828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Найди по описанию - игра для детей двух-трех лет. Способствует развитию наблюдательности, памяти и внимания ребенка.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Описание игры: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Попросите ребенка показать то, что вы ему опишите.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Например: «Покажи мне, пожалуйста, предмет. Он – круглый, одна сторона у него красная, а другая – синяя. С ним можно играть: катать его, кидать друг другу» (это мяч).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 игры: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Описываете ребенку какой-нибудь предмет: его цвет, форму, из чего он сделан, что с ним можно делать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Ребенок по описанию угадывает и называет предмет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Примечание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Можно описывать людей, животных, природу – осадки, деревья... (да все что нас окружает) и попросить ребенка отгадать, о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ком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/о чем вы выговорите.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«Молчанка» </w:t>
      </w:r>
    </w:p>
    <w:p w:rsidR="006F4237" w:rsidRPr="00C8280C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игра развивает </w:t>
      </w:r>
      <w:r w:rsidR="00C8280C" w:rsidRP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речь и память с помощью стишков.</w:t>
      </w:r>
    </w:p>
    <w:p w:rsidR="00C8280C" w:rsidRPr="00C8280C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C8280C" w:rsidRPr="006F4237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Описание игры: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Перед началом игры играющие хором произносят: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Первенчики,  червенчики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Зазвенели бубенчики.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свежей росе,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 чужой полосе.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Там чашки, орешки,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Медок, сахарок.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Молчок!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После слова «Молчок» все должны замолчать. Ведущий старается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играющих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рассмеши</w:t>
      </w:r>
      <w:r w:rsidR="00C8280C" w:rsidRPr="00C828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ть движениями, смешными словами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потешками. Если кто-то засмеется или скажет одно слово, он отдает ведущему фант. В конце игры дети свои фанты выкупают: по желанию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играющих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 поют песни, читают стихи, танцуют, выполняют интересные движения.</w:t>
      </w:r>
    </w:p>
    <w:p w:rsidR="006F4237" w:rsidRPr="006F4237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</w:t>
      </w:r>
      <w:r w:rsidR="006F4237" w:rsidRPr="00C8280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:</w:t>
      </w:r>
      <w:r w:rsidRPr="00C8280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="006F4237" w:rsidRPr="00C8280C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М.Ф.Литвинова «Русские народные подвижные игры» Москва «Просвещение» 1986 г.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«Девочки и мальчики»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развивать у детей закрепощенность, фантазию.</w:t>
      </w:r>
    </w:p>
    <w:p w:rsidR="00C8280C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Описание игры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Девочки и мальчики садятся напротив друг друга. Игру начинают мальчики. Они по очереди называют любые имена девочек. Если находится девочка, чье имя произнесли, она встает, и еще раз называет свое имя и немного рассказывает о себе. После этого наступает очередь девочек, и они начинают называть имена мальчиков.</w:t>
      </w:r>
    </w:p>
    <w:p w:rsidR="00C8280C" w:rsidRDefault="00C8280C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280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 игры</w:t>
      </w:r>
    </w:p>
    <w:p w:rsidR="006F4237" w:rsidRPr="006F4237" w:rsidRDefault="006F4237" w:rsidP="00C8280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Девочки и мальчики садятся напротив друг друга.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Игру начинают мальчики. Они по очереди называют любые имена девочек</w:t>
      </w:r>
      <w:r w:rsidR="00AF28C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находится девочка, чье имя произнесли, она встает, и еще раз называет свое имя и немного рассказывает о себе.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После этого наступает очередь девочек, и они начинают называть имена мальчиков.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Источник: К.К.</w:t>
      </w:r>
      <w:r w:rsid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Утробина «Занимательная физкультура для дошкольников» Москва изд. Гном и Д.2003 г</w:t>
      </w:r>
      <w:r w:rsidR="00AF28C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«Парк аттракционов»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F28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учить детей действовать по плану; развивать внимание.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стоят парами по всему залу и выполняют движения в соответствии с текстом.</w:t>
      </w:r>
    </w:p>
    <w:p w:rsidR="00AF28C7" w:rsidRDefault="00AF28C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Текст: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Движения: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на карусели сели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,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Держась за руки, кружиться.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Завертелись карусели.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Пересели на качели. Держась за руки: один игрок стоит,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 вниз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,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 вверх летели. другой приседает. Держась за руки,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теперь мы с тобой вдвоем качаться: вправо-влево, вперед-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на лодочке плывем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 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азад.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на берег выйдем с лодки.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поскачем по лужайке,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Будто зайки, будто зайки. Прыжки в двух ногах.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Источник: К.К.</w:t>
      </w:r>
      <w:r w:rsid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 xml:space="preserve"> </w:t>
      </w: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Утробина «Занимательная физкультура для дошкольников» Москва изд. Гном и Д .2003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«Парк аттракционов»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развивать память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,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мышление.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Эта игра проходит за столом. Играющие кладут на стол пальцы, ведущий называет птиц зверей насекомых цветы и т.д.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При назывании летающего предмета все должны поднять пальцы вверх. Кто поднимет пальцы при названии не летающего предмета или же не поднимет при названии летающего –</w:t>
      </w:r>
      <w:r w:rsidR="00AF28C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платит фант.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Источник: М.Ф.Литвинова «Русские народные подвижные игры». Москва 1986 год</w:t>
      </w:r>
    </w:p>
    <w:p w:rsidR="006F4237" w:rsidRPr="006F4237" w:rsidRDefault="006F4237" w:rsidP="006F42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423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«Море волнуется»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Задачи: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развивать внимание, учить действовать по правилам.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По числу играющий ставится стулья в два ряда так, чтобы спинка одного стула соприкасалась со спинкой другого. Все участники игры садятся на стулья. Водящий говорит: «Море волнуется». </w:t>
      </w:r>
      <w:proofErr w:type="gramStart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Играю</w:t>
      </w:r>
      <w:bookmarkStart w:id="0" w:name="_GoBack"/>
      <w:bookmarkEnd w:id="0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щие</w:t>
      </w:r>
      <w:proofErr w:type="gramEnd"/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встают и бегают вокруг стульев. «Море утихло»</w:t>
      </w:r>
      <w:r w:rsidR="00AF28C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="00AF28C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говорит </w:t>
      </w:r>
      <w:r w:rsidR="00AF28C7"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водящий,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дети занимают свободные места. Кто-то останется без </w:t>
      </w:r>
      <w:r w:rsidR="00AF28C7"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места,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так как один стул занимает водящий. </w:t>
      </w:r>
      <w:r w:rsidR="00AF28C7"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Тот,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кто </w:t>
      </w:r>
      <w:r w:rsidR="00AF28C7"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прозевал,</w:t>
      </w: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идет водить.</w:t>
      </w:r>
    </w:p>
    <w:p w:rsidR="00AF28C7" w:rsidRDefault="00AF28C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Правила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1.Играющим не разрешается бегать близко около стульев.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F423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2.Занимать свободное место можно только после слов «Море утихло».</w:t>
      </w:r>
    </w:p>
    <w:p w:rsidR="006F4237" w:rsidRPr="006F4237" w:rsidRDefault="006F4237" w:rsidP="00AF28C7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F28C7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lang w:eastAsia="ru-RU"/>
        </w:rPr>
        <w:t>Источник: М.Ф.Литвинова «Русские народные подвижные игры»  Москва 1986 год</w:t>
      </w:r>
    </w:p>
    <w:p w:rsidR="00AD7756" w:rsidRDefault="00AD7756"/>
    <w:sectPr w:rsidR="00AD7756" w:rsidSect="006F42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7"/>
    <w:rsid w:val="00230F75"/>
    <w:rsid w:val="006F4237"/>
    <w:rsid w:val="00AD7756"/>
    <w:rsid w:val="00AF28C7"/>
    <w:rsid w:val="00C8280C"/>
    <w:rsid w:val="00ED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8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9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7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3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2017-07-04T17:07:00Z</dcterms:created>
  <dcterms:modified xsi:type="dcterms:W3CDTF">2017-07-04T17:57:00Z</dcterms:modified>
</cp:coreProperties>
</file>